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C18" w:rsidRPr="00E90F50" w:rsidRDefault="00D65C18" w:rsidP="00D65C18">
      <w:pPr>
        <w:widowControl w:val="0"/>
        <w:autoSpaceDE w:val="0"/>
        <w:autoSpaceDN w:val="0"/>
        <w:adjustRightInd w:val="0"/>
        <w:ind w:right="-21"/>
        <w:jc w:val="right"/>
        <w:outlineLvl w:val="0"/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D65C18" w:rsidRPr="00BC1821" w:rsidRDefault="00D65C18" w:rsidP="00D65C18">
      <w:pPr>
        <w:jc w:val="right"/>
        <w:rPr>
          <w:b/>
          <w:sz w:val="22"/>
        </w:rPr>
      </w:pPr>
    </w:p>
    <w:p w:rsidR="00D65C18" w:rsidRPr="00C60276" w:rsidRDefault="00D65C18" w:rsidP="00D65C18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D65C18" w:rsidRPr="0033703C" w:rsidRDefault="00D65C18" w:rsidP="00D65C18">
      <w:pPr>
        <w:jc w:val="center"/>
        <w:rPr>
          <w:b/>
        </w:rPr>
      </w:pPr>
    </w:p>
    <w:p w:rsidR="00D65C18" w:rsidRPr="00D25AB1" w:rsidRDefault="00D65C18" w:rsidP="00D65C18">
      <w:pPr>
        <w:jc w:val="both"/>
        <w:rPr>
          <w:sz w:val="22"/>
        </w:rPr>
      </w:pPr>
      <w:r w:rsidRPr="00C60276">
        <w:rPr>
          <w:sz w:val="22"/>
        </w:rPr>
        <w:t xml:space="preserve">1. Изучив условия предложения делать оферты № &lt;номер ПДО&gt; от &lt;дата ПДО&gt;, мы &lt;наименование </w:t>
      </w:r>
      <w:r w:rsidRPr="00D25AB1">
        <w:rPr>
          <w:sz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</w:rPr>
        <w:t xml:space="preserve">который </w:t>
      </w:r>
      <w:r w:rsidRPr="00D25AB1">
        <w:rPr>
          <w:sz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В случае полного или частичного </w:t>
      </w:r>
      <w:proofErr w:type="gramStart"/>
      <w:r w:rsidRPr="00D25AB1">
        <w:rPr>
          <w:sz w:val="22"/>
        </w:rPr>
        <w:t>отзыва</w:t>
      </w:r>
      <w:proofErr w:type="gramEnd"/>
      <w:r w:rsidRPr="00D25AB1">
        <w:rPr>
          <w:sz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 w:val="22"/>
        </w:rPr>
        <w:t>вы</w:t>
      </w:r>
      <w:r w:rsidRPr="00D25AB1">
        <w:rPr>
          <w:sz w:val="22"/>
        </w:rPr>
        <w:t>платить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</w:t>
      </w:r>
      <w:r>
        <w:rPr>
          <w:sz w:val="22"/>
        </w:rPr>
        <w:t>компенсацию</w:t>
      </w:r>
      <w:r w:rsidRPr="00D25AB1">
        <w:rPr>
          <w:sz w:val="22"/>
        </w:rPr>
        <w:t xml:space="preserve"> в размере 5% от суммы Оферты. При несвоевременной или неполной </w:t>
      </w:r>
      <w:r>
        <w:rPr>
          <w:sz w:val="22"/>
        </w:rPr>
        <w:t>вы</w:t>
      </w:r>
      <w:r w:rsidRPr="00D25AB1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D25AB1">
        <w:rPr>
          <w:sz w:val="22"/>
        </w:rPr>
        <w:t xml:space="preserve">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 w:val="22"/>
        </w:rPr>
        <w:t xml:space="preserve">как </w:t>
      </w:r>
      <w:r w:rsidRPr="00D25AB1">
        <w:rPr>
          <w:sz w:val="22"/>
        </w:rPr>
        <w:t>по нашей инициативе</w:t>
      </w:r>
      <w:r>
        <w:rPr>
          <w:sz w:val="22"/>
        </w:rPr>
        <w:t>, так и</w:t>
      </w:r>
      <w:r w:rsidRPr="00D25AB1">
        <w:rPr>
          <w:sz w:val="22"/>
        </w:rPr>
        <w:t xml:space="preserve"> в ответ на запросы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</w:t>
      </w:r>
      <w:r>
        <w:rPr>
          <w:sz w:val="22"/>
        </w:rPr>
        <w:t xml:space="preserve">, </w:t>
      </w:r>
      <w:r w:rsidRPr="00D25AB1">
        <w:rPr>
          <w:sz w:val="22"/>
        </w:rPr>
        <w:t>являются неотъемлемой частью нашей оферты.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3. В случае принятия нашей оферты, </w:t>
      </w:r>
      <w:r>
        <w:rPr>
          <w:sz w:val="22"/>
        </w:rPr>
        <w:t xml:space="preserve">мы обязуемся </w:t>
      </w:r>
      <w:r w:rsidRPr="00D25AB1">
        <w:rPr>
          <w:sz w:val="22"/>
        </w:rPr>
        <w:t>заключить с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договор поставки &lt;наименование </w:t>
      </w:r>
      <w:proofErr w:type="gramStart"/>
      <w:r w:rsidRPr="00D25AB1">
        <w:rPr>
          <w:sz w:val="22"/>
        </w:rPr>
        <w:t>товаров &gt;</w:t>
      </w:r>
      <w:proofErr w:type="gramEnd"/>
      <w:r w:rsidRPr="00D25AB1">
        <w:rPr>
          <w:sz w:val="22"/>
        </w:rPr>
        <w:t xml:space="preserve">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65C18" w:rsidRPr="00C60276" w:rsidRDefault="00D65C18" w:rsidP="00D65C18">
      <w:pPr>
        <w:jc w:val="both"/>
        <w:rPr>
          <w:sz w:val="22"/>
        </w:rPr>
      </w:pPr>
      <w:r w:rsidRPr="00D25AB1">
        <w:rPr>
          <w:sz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-ЯНОС», мы обязуемся</w:t>
      </w:r>
      <w:r w:rsidRPr="00C60276">
        <w:rPr>
          <w:sz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</w:rPr>
        <w:t>вы</w:t>
      </w:r>
      <w:r w:rsidRPr="00C60276">
        <w:rPr>
          <w:sz w:val="22"/>
        </w:rPr>
        <w:t xml:space="preserve">платить Обществу </w:t>
      </w:r>
      <w:r>
        <w:rPr>
          <w:sz w:val="22"/>
        </w:rPr>
        <w:t>компенсацию</w:t>
      </w:r>
      <w:r w:rsidRPr="00C60276">
        <w:rPr>
          <w:sz w:val="22"/>
        </w:rPr>
        <w:t xml:space="preserve">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 xml:space="preserve">Оферты. Признаем, что при несвоевременной или неполной </w:t>
      </w:r>
      <w:r>
        <w:rPr>
          <w:sz w:val="22"/>
        </w:rPr>
        <w:t>вы</w:t>
      </w:r>
      <w:r w:rsidRPr="00C60276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C60276">
        <w:rPr>
          <w:sz w:val="22"/>
        </w:rPr>
        <w:t xml:space="preserve">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D65C18" w:rsidRDefault="00D65C18" w:rsidP="00D65C18">
      <w:pPr>
        <w:rPr>
          <w:sz w:val="22"/>
        </w:rPr>
      </w:pPr>
    </w:p>
    <w:p w:rsidR="00D65C18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>
        <w:rPr>
          <w:sz w:val="22"/>
        </w:rPr>
        <w:t>4</w:t>
      </w:r>
      <w:r w:rsidRPr="00C60276">
        <w:rPr>
          <w:sz w:val="22"/>
        </w:rPr>
        <w:t>. Сообщаем о себе следующее: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 xml:space="preserve">Наименование </w:t>
      </w:r>
      <w:proofErr w:type="gramStart"/>
      <w:r w:rsidRPr="00C60276">
        <w:rPr>
          <w:sz w:val="22"/>
        </w:rPr>
        <w:t>организации:  _</w:t>
      </w:r>
      <w:proofErr w:type="gramEnd"/>
      <w:r w:rsidRPr="00C60276">
        <w:rPr>
          <w:sz w:val="22"/>
        </w:rPr>
        <w:t>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rPr>
          <w:sz w:val="22"/>
        </w:rPr>
      </w:pPr>
    </w:p>
    <w:p w:rsidR="00D65C18" w:rsidRPr="00C60276" w:rsidRDefault="00D65C18" w:rsidP="00D65C18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D65C18" w:rsidRPr="00C60276" w:rsidRDefault="00D65C18" w:rsidP="00D65C18">
      <w:pPr>
        <w:jc w:val="both"/>
        <w:rPr>
          <w:sz w:val="22"/>
        </w:rPr>
      </w:pPr>
      <w:r>
        <w:rPr>
          <w:sz w:val="22"/>
        </w:rPr>
        <w:t>5</w:t>
      </w:r>
      <w:r w:rsidRPr="00C60276">
        <w:rPr>
          <w:sz w:val="22"/>
        </w:rPr>
        <w:t>. 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  <w:r>
        <w:rPr>
          <w:sz w:val="22"/>
        </w:rPr>
        <w:t>6</w:t>
      </w:r>
      <w:r w:rsidRPr="00C60276">
        <w:rPr>
          <w:sz w:val="22"/>
        </w:rPr>
        <w:t>. Сообщаем, что</w:t>
      </w:r>
      <w:bookmarkStart w:id="0" w:name="_GoBack"/>
      <w:bookmarkEnd w:id="0"/>
      <w:r w:rsidRPr="00C60276">
        <w:rPr>
          <w:sz w:val="22"/>
        </w:rPr>
        <w:t xml:space="preserve">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</w:p>
    <w:p w:rsidR="00D65C18" w:rsidRPr="00C60276" w:rsidRDefault="00D65C18" w:rsidP="00D65C18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D65C18" w:rsidRPr="00C60276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Default="00D65C18" w:rsidP="00D65C18">
      <w:pPr>
        <w:ind w:left="1416" w:firstLine="708"/>
        <w:rPr>
          <w:b/>
        </w:rPr>
      </w:pPr>
      <w:r w:rsidRPr="00C60276">
        <w:rPr>
          <w:sz w:val="22"/>
        </w:rPr>
        <w:t xml:space="preserve">          (подпись)</w:t>
      </w:r>
    </w:p>
    <w:p w:rsidR="00C21FA1" w:rsidRDefault="00D65C18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18"/>
    <w:rsid w:val="004B5D2D"/>
    <w:rsid w:val="00A1250B"/>
    <w:rsid w:val="00D6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ADBB6-6E80-47B5-9000-85A4416C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C18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1</cp:revision>
  <dcterms:created xsi:type="dcterms:W3CDTF">2018-04-11T09:49:00Z</dcterms:created>
  <dcterms:modified xsi:type="dcterms:W3CDTF">2018-04-11T09:49:00Z</dcterms:modified>
</cp:coreProperties>
</file>